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8211" w14:textId="77777777" w:rsidR="00106ADA" w:rsidRPr="00106ADA" w:rsidRDefault="00106ADA" w:rsidP="00106ADA">
      <w:pPr>
        <w:spacing w:after="0" w:line="240" w:lineRule="auto"/>
        <w:rPr>
          <w:rFonts w:ascii="Times New Roman" w:eastAsia="Times New Roman" w:hAnsi="Times New Roman" w:cs="Times New Roman"/>
          <w:sz w:val="24"/>
          <w:szCs w:val="24"/>
        </w:rPr>
      </w:pPr>
      <w:r w:rsidRPr="00106ADA">
        <w:rPr>
          <w:rFonts w:ascii="Arial" w:eastAsia="Times New Roman" w:hAnsi="Arial" w:cs="Arial"/>
          <w:color w:val="363636"/>
          <w:sz w:val="24"/>
          <w:szCs w:val="24"/>
          <w:bdr w:val="none" w:sz="0" w:space="0" w:color="auto" w:frame="1"/>
        </w:rPr>
        <w:t>Please review this Code of Conduct. It is applicable to all players, parents, coaches, and spectators.</w:t>
      </w:r>
      <w:r w:rsidRPr="00106ADA">
        <w:rPr>
          <w:rFonts w:ascii="Arial" w:eastAsia="Times New Roman" w:hAnsi="Arial" w:cs="Arial"/>
          <w:color w:val="363636"/>
          <w:sz w:val="24"/>
          <w:szCs w:val="24"/>
          <w:bdr w:val="none" w:sz="0" w:space="0" w:color="auto" w:frame="1"/>
        </w:rPr>
        <w:br/>
      </w:r>
      <w:r w:rsidRPr="00106ADA">
        <w:rPr>
          <w:rFonts w:ascii="Arial" w:eastAsia="Times New Roman" w:hAnsi="Arial" w:cs="Arial"/>
          <w:color w:val="363636"/>
          <w:sz w:val="24"/>
          <w:szCs w:val="24"/>
          <w:bdr w:val="none" w:sz="0" w:space="0" w:color="auto" w:frame="1"/>
        </w:rPr>
        <w:br/>
      </w:r>
    </w:p>
    <w:p w14:paraId="52C27395"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inherit" w:eastAsia="Times New Roman" w:hAnsi="inherit" w:cs="Arial"/>
          <w:b/>
          <w:bCs/>
          <w:color w:val="363636"/>
          <w:sz w:val="21"/>
          <w:szCs w:val="21"/>
          <w:bdr w:val="none" w:sz="0" w:space="0" w:color="auto" w:frame="1"/>
        </w:rPr>
        <w:t>Chapel Hill Soccer Club</w:t>
      </w:r>
    </w:p>
    <w:p w14:paraId="08D8F7D2"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inherit" w:eastAsia="Times New Roman" w:hAnsi="inherit" w:cs="Arial"/>
          <w:b/>
          <w:bCs/>
          <w:color w:val="363636"/>
          <w:sz w:val="21"/>
          <w:szCs w:val="21"/>
          <w:bdr w:val="none" w:sz="0" w:space="0" w:color="auto" w:frame="1"/>
        </w:rPr>
        <w:t>Code of Conduct</w:t>
      </w:r>
    </w:p>
    <w:p w14:paraId="06A7E652"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The Chapel Hill Soccer Club seeks to instill positive character-building traits in our communities’ youth through the demonstration of good sportsmanship, respect for others, responsibility, fairness, caring and good citizenship.  We ask that parents and their guests attending CHSC sponsored events help us by reflecting these character traits at games.</w:t>
      </w:r>
    </w:p>
    <w:p w14:paraId="723B7FA6"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inherit" w:eastAsia="Times New Roman" w:hAnsi="inherit" w:cs="Arial"/>
          <w:b/>
          <w:bCs/>
          <w:color w:val="363636"/>
          <w:sz w:val="21"/>
          <w:szCs w:val="21"/>
          <w:bdr w:val="none" w:sz="0" w:space="0" w:color="auto" w:frame="1"/>
        </w:rPr>
        <w:t>When attending CHSC sponsored events, I therefore agree:</w:t>
      </w:r>
    </w:p>
    <w:p w14:paraId="6F9CF56B"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xml:space="preserve">·        I will be a positive role model for my child and encourage sportsmanship by showing respect and courtesy, and by demonstrating positive support for all players, coaches, officials and spectators at every game, </w:t>
      </w:r>
      <w:proofErr w:type="gramStart"/>
      <w:r w:rsidRPr="00106ADA">
        <w:rPr>
          <w:rFonts w:ascii="Arial" w:eastAsia="Times New Roman" w:hAnsi="Arial" w:cs="Arial"/>
          <w:color w:val="363636"/>
          <w:sz w:val="21"/>
          <w:szCs w:val="21"/>
        </w:rPr>
        <w:t>practice</w:t>
      </w:r>
      <w:proofErr w:type="gramEnd"/>
      <w:r w:rsidRPr="00106ADA">
        <w:rPr>
          <w:rFonts w:ascii="Arial" w:eastAsia="Times New Roman" w:hAnsi="Arial" w:cs="Arial"/>
          <w:color w:val="363636"/>
          <w:sz w:val="21"/>
          <w:szCs w:val="21"/>
        </w:rPr>
        <w:t xml:space="preserve"> or other sporting event.</w:t>
      </w:r>
    </w:p>
    <w:p w14:paraId="737FFC49"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not engage in any kind of unsportsmanlike conduct with any official, coach, player, or parent such as booing, taunting or using profane language or gestures, etc.</w:t>
      </w:r>
    </w:p>
    <w:p w14:paraId="0FFE6473"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not encourage any behaviors or practices that would endanger the health and wellbeing of the athletes.</w:t>
      </w:r>
    </w:p>
    <w:p w14:paraId="2D6040DB"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teach my child to play by the spirit of the rules and to resolve conflicts without resorting to hostility or violence.</w:t>
      </w:r>
    </w:p>
    <w:p w14:paraId="60A4EA6C"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xml:space="preserve">·        I will demand that my child treat other players, coaches, </w:t>
      </w:r>
      <w:proofErr w:type="gramStart"/>
      <w:r w:rsidRPr="00106ADA">
        <w:rPr>
          <w:rFonts w:ascii="Arial" w:eastAsia="Times New Roman" w:hAnsi="Arial" w:cs="Arial"/>
          <w:color w:val="363636"/>
          <w:sz w:val="21"/>
          <w:szCs w:val="21"/>
        </w:rPr>
        <w:t>officials</w:t>
      </w:r>
      <w:proofErr w:type="gramEnd"/>
      <w:r w:rsidRPr="00106ADA">
        <w:rPr>
          <w:rFonts w:ascii="Arial" w:eastAsia="Times New Roman" w:hAnsi="Arial" w:cs="Arial"/>
          <w:color w:val="363636"/>
          <w:sz w:val="21"/>
          <w:szCs w:val="21"/>
        </w:rPr>
        <w:t xml:space="preserve"> and spectators with respect regardless of race, sex, or ability.</w:t>
      </w:r>
    </w:p>
    <w:p w14:paraId="31C21B69"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never ridicule or yell at my child or other participant for making a mistake or losing a competition.</w:t>
      </w:r>
    </w:p>
    <w:p w14:paraId="7EA24D61"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respect the officials and their authority during games and will never question, discuss, or confront coaches or referees at the game field, and will take time to speak with coaches at an agreed upon time and place.</w:t>
      </w:r>
    </w:p>
    <w:p w14:paraId="337F71F5"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xml:space="preserve">·        I will refrain from coaching my child or other players during games and </w:t>
      </w:r>
      <w:proofErr w:type="gramStart"/>
      <w:r w:rsidRPr="00106ADA">
        <w:rPr>
          <w:rFonts w:ascii="Arial" w:eastAsia="Times New Roman" w:hAnsi="Arial" w:cs="Arial"/>
          <w:color w:val="363636"/>
          <w:sz w:val="21"/>
          <w:szCs w:val="21"/>
        </w:rPr>
        <w:t>practices, unless</w:t>
      </w:r>
      <w:proofErr w:type="gramEnd"/>
      <w:r w:rsidRPr="00106ADA">
        <w:rPr>
          <w:rFonts w:ascii="Arial" w:eastAsia="Times New Roman" w:hAnsi="Arial" w:cs="Arial"/>
          <w:color w:val="363636"/>
          <w:sz w:val="21"/>
          <w:szCs w:val="21"/>
        </w:rPr>
        <w:t xml:space="preserve"> I am one of the official coaches of the team.</w:t>
      </w:r>
    </w:p>
    <w:p w14:paraId="3B439740"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I will inform the coach of any physical disability or ailment that may affect the safety of my child or the safety of others.</w:t>
      </w:r>
    </w:p>
    <w:p w14:paraId="2B0E4486"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w:t>
      </w:r>
      <w:r w:rsidRPr="00106ADA">
        <w:rPr>
          <w:rFonts w:ascii="inherit" w:eastAsia="Times New Roman" w:hAnsi="inherit" w:cs="Arial"/>
          <w:b/>
          <w:bCs/>
          <w:color w:val="363636"/>
          <w:sz w:val="21"/>
          <w:szCs w:val="21"/>
          <w:bdr w:val="none" w:sz="0" w:space="0" w:color="auto" w:frame="1"/>
          <w:shd w:val="clear" w:color="auto" w:fill="FF6666"/>
        </w:rPr>
        <w:t>No animals other than service animals allowed at the Soccer Fields.</w:t>
      </w:r>
    </w:p>
    <w:p w14:paraId="5D678D16" w14:textId="77777777" w:rsidR="00106ADA" w:rsidRPr="00106ADA" w:rsidRDefault="00106ADA" w:rsidP="00106ADA">
      <w:pPr>
        <w:spacing w:after="0" w:line="240" w:lineRule="auto"/>
        <w:textAlignment w:val="top"/>
        <w:rPr>
          <w:rFonts w:ascii="Arial" w:eastAsia="Times New Roman" w:hAnsi="Arial" w:cs="Arial"/>
          <w:color w:val="363636"/>
          <w:sz w:val="21"/>
          <w:szCs w:val="21"/>
        </w:rPr>
      </w:pPr>
      <w:r w:rsidRPr="00106ADA">
        <w:rPr>
          <w:rFonts w:ascii="Arial" w:eastAsia="Times New Roman" w:hAnsi="Arial" w:cs="Arial"/>
          <w:color w:val="363636"/>
          <w:sz w:val="21"/>
          <w:szCs w:val="21"/>
        </w:rPr>
        <w:t>·        Smoking at the fields is prohibited.</w:t>
      </w:r>
    </w:p>
    <w:p w14:paraId="689C7EF9" w14:textId="77777777" w:rsidR="00106ADA" w:rsidRPr="00106ADA" w:rsidRDefault="00106ADA" w:rsidP="00106ADA">
      <w:pPr>
        <w:spacing w:after="240" w:line="240" w:lineRule="auto"/>
        <w:textAlignment w:val="top"/>
        <w:rPr>
          <w:rFonts w:ascii="Arial" w:eastAsia="Times New Roman" w:hAnsi="Arial" w:cs="Arial"/>
          <w:color w:val="363636"/>
          <w:sz w:val="21"/>
          <w:szCs w:val="21"/>
        </w:rPr>
      </w:pPr>
      <w:r w:rsidRPr="00106ADA">
        <w:rPr>
          <w:rFonts w:ascii="inherit" w:eastAsia="Times New Roman" w:hAnsi="inherit" w:cs="Arial"/>
          <w:b/>
          <w:bCs/>
          <w:color w:val="363636"/>
          <w:sz w:val="21"/>
          <w:szCs w:val="21"/>
          <w:bdr w:val="none" w:sz="0" w:space="0" w:color="auto" w:frame="1"/>
        </w:rPr>
        <w:t>I also agree that if I fail to abide by the aforementioned rules and guidelines, I will be subject to disciplinary action that could include, but is not limited to the following</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-The spectator will first receive a warning that he/she is violating the terms of the Code of Conduct</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-Subsequent violations will result in the spectator being required to leave the premises.</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FF0000"/>
          <w:sz w:val="21"/>
          <w:szCs w:val="21"/>
          <w:bdr w:val="none" w:sz="0" w:space="0" w:color="auto" w:frame="1"/>
        </w:rPr>
        <w:t>All players are expected to follow a code of conduct as well, which includes but is not limited to:</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-No cursing/foul language while on the premises</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-No arguing/back taking any officials, coaches or board members</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-No slide tackling</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-No intentional, flagrant fouls with the intent to cause harm to another player</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t xml:space="preserve">Players may be given a yellow card as a warning.  Subsequent violations will result in a red card </w:t>
      </w:r>
      <w:r w:rsidRPr="00106ADA">
        <w:rPr>
          <w:rFonts w:ascii="inherit" w:eastAsia="Times New Roman" w:hAnsi="inherit" w:cs="Arial"/>
          <w:b/>
          <w:bCs/>
          <w:color w:val="363636"/>
          <w:sz w:val="21"/>
          <w:szCs w:val="21"/>
          <w:bdr w:val="none" w:sz="0" w:space="0" w:color="auto" w:frame="1"/>
        </w:rPr>
        <w:lastRenderedPageBreak/>
        <w:t>and immediate dismissal from the game.  Board members will review the infraction and decide if further action is needed.  A player displaying any acts of unsportsmanlike conduct may be ejected at any time.</w:t>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r w:rsidRPr="00106ADA">
        <w:rPr>
          <w:rFonts w:ascii="inherit" w:eastAsia="Times New Roman" w:hAnsi="inherit" w:cs="Arial"/>
          <w:b/>
          <w:bCs/>
          <w:color w:val="363636"/>
          <w:sz w:val="21"/>
          <w:szCs w:val="21"/>
          <w:bdr w:val="none" w:sz="0" w:space="0" w:color="auto" w:frame="1"/>
        </w:rPr>
        <w:br/>
      </w:r>
    </w:p>
    <w:p w14:paraId="263AAB8D" w14:textId="77777777" w:rsidR="0051050F" w:rsidRDefault="0051050F"/>
    <w:sectPr w:rsidR="00510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3216" w14:textId="77777777" w:rsidR="00106ADA" w:rsidRDefault="00106ADA" w:rsidP="00106ADA">
      <w:pPr>
        <w:spacing w:after="0" w:line="240" w:lineRule="auto"/>
      </w:pPr>
      <w:r>
        <w:separator/>
      </w:r>
    </w:p>
  </w:endnote>
  <w:endnote w:type="continuationSeparator" w:id="0">
    <w:p w14:paraId="26905B5A" w14:textId="77777777" w:rsidR="00106ADA" w:rsidRDefault="00106ADA" w:rsidP="0010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4B0F" w14:textId="77777777" w:rsidR="00106ADA" w:rsidRDefault="00106ADA" w:rsidP="00106ADA">
      <w:pPr>
        <w:spacing w:after="0" w:line="240" w:lineRule="auto"/>
      </w:pPr>
      <w:r>
        <w:separator/>
      </w:r>
    </w:p>
  </w:footnote>
  <w:footnote w:type="continuationSeparator" w:id="0">
    <w:p w14:paraId="5203C2A2" w14:textId="77777777" w:rsidR="00106ADA" w:rsidRDefault="00106ADA" w:rsidP="00106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DA"/>
    <w:rsid w:val="00106ADA"/>
    <w:rsid w:val="0051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C453"/>
  <w15:chartTrackingRefBased/>
  <w15:docId w15:val="{FD267CB6-6F39-4711-8D08-1002C0C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Brandon</dc:creator>
  <cp:keywords/>
  <dc:description/>
  <cp:lastModifiedBy>Pfeifer, Brandon</cp:lastModifiedBy>
  <cp:revision>1</cp:revision>
  <dcterms:created xsi:type="dcterms:W3CDTF">2021-07-12T23:50:00Z</dcterms:created>
  <dcterms:modified xsi:type="dcterms:W3CDTF">2021-07-12T23:51:00Z</dcterms:modified>
</cp:coreProperties>
</file>